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96140" w14:textId="313D5D1B" w:rsidR="00FB6C5D" w:rsidRDefault="00FB6C5D" w:rsidP="00FB6C5D">
      <w:pPr>
        <w:pStyle w:val="3GPPHeader"/>
        <w:spacing w:after="0"/>
        <w:rPr>
          <w:rFonts w:ascii="Arial" w:hAnsi="Arial" w:cs="Arial"/>
          <w:sz w:val="22"/>
        </w:rPr>
      </w:pPr>
      <w:r>
        <w:rPr>
          <w:rFonts w:ascii="Arial" w:hAnsi="Arial" w:cs="Arial"/>
          <w:sz w:val="22"/>
        </w:rPr>
        <w:t>3GPP TSG-RAN2 Meeting #10</w:t>
      </w:r>
      <w:r w:rsidR="00E54BC9">
        <w:rPr>
          <w:rFonts w:ascii="Arial" w:hAnsi="Arial" w:cs="Arial"/>
          <w:sz w:val="22"/>
        </w:rPr>
        <w:t>9e</w:t>
      </w:r>
      <w:r>
        <w:rPr>
          <w:rFonts w:ascii="Arial" w:hAnsi="Arial" w:cs="Arial"/>
          <w:sz w:val="22"/>
        </w:rPr>
        <w:tab/>
      </w:r>
      <w:r w:rsidR="00BD6A0C" w:rsidRPr="00BD6A0C">
        <w:rPr>
          <w:rFonts w:ascii="Arial" w:hAnsi="Arial" w:cs="Arial"/>
          <w:sz w:val="22"/>
        </w:rPr>
        <w:t>R2-2000596</w:t>
      </w:r>
      <w:bookmarkStart w:id="0" w:name="_GoBack"/>
      <w:bookmarkEnd w:id="0"/>
    </w:p>
    <w:p w14:paraId="3B74D700" w14:textId="52849139" w:rsidR="00FB6C5D" w:rsidRDefault="00E54BC9" w:rsidP="00FB6C5D">
      <w:pPr>
        <w:spacing w:after="60"/>
        <w:ind w:left="1985" w:hanging="1985"/>
        <w:rPr>
          <w:rFonts w:cs="Arial"/>
          <w:b/>
        </w:rPr>
      </w:pPr>
      <w:r>
        <w:rPr>
          <w:rFonts w:cs="Arial"/>
          <w:b/>
        </w:rPr>
        <w:t>Online</w:t>
      </w:r>
      <w:r w:rsidR="00185C24">
        <w:rPr>
          <w:rFonts w:cs="Arial"/>
          <w:b/>
        </w:rPr>
        <w:t xml:space="preserve">, </w:t>
      </w:r>
      <w:r>
        <w:rPr>
          <w:rFonts w:cs="Arial"/>
          <w:b/>
        </w:rPr>
        <w:t>24 February</w:t>
      </w:r>
      <w:r w:rsidR="00185C24">
        <w:rPr>
          <w:rFonts w:cs="Arial"/>
          <w:b/>
        </w:rPr>
        <w:t xml:space="preserve"> - </w:t>
      </w:r>
      <w:r>
        <w:rPr>
          <w:rFonts w:cs="Arial"/>
          <w:b/>
        </w:rPr>
        <w:t>06</w:t>
      </w:r>
      <w:r w:rsidR="00FB6C5D">
        <w:rPr>
          <w:rFonts w:cs="Arial"/>
          <w:b/>
        </w:rPr>
        <w:t xml:space="preserve"> </w:t>
      </w:r>
      <w:r>
        <w:rPr>
          <w:rFonts w:cs="Arial"/>
          <w:b/>
        </w:rPr>
        <w:t>March</w:t>
      </w:r>
      <w:r w:rsidR="00FB6C5D">
        <w:rPr>
          <w:rFonts w:cs="Arial"/>
          <w:b/>
        </w:rPr>
        <w:t xml:space="preserve"> 20</w:t>
      </w:r>
      <w:r>
        <w:rPr>
          <w:rFonts w:cs="Arial"/>
          <w:b/>
        </w:rPr>
        <w:t>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33D323A5"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Pr>
          <w:rFonts w:ascii="Arial" w:hAnsi="Arial" w:cs="Arial"/>
          <w:sz w:val="22"/>
        </w:rPr>
        <w:t>[</w:t>
      </w:r>
      <w:r w:rsidR="009367A9">
        <w:rPr>
          <w:rFonts w:ascii="Arial" w:hAnsi="Arial" w:cs="Arial"/>
          <w:b w:val="0"/>
          <w:sz w:val="22"/>
        </w:rPr>
        <w:t>6.11.3</w:t>
      </w:r>
      <w:r w:rsidR="00185C24">
        <w:rPr>
          <w:rFonts w:ascii="Arial" w:hAnsi="Arial" w:cs="Arial"/>
          <w:b w:val="0"/>
          <w:sz w:val="22"/>
        </w:rPr>
        <w:t xml:space="preserve">] </w:t>
      </w:r>
      <w:r w:rsidR="009367A9">
        <w:rPr>
          <w:rFonts w:ascii="Arial" w:hAnsi="Arial" w:cs="Arial"/>
          <w:b w:val="0"/>
          <w:sz w:val="22"/>
        </w:rPr>
        <w:t>[UE Power Saving in NR]</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7CB587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bookmarkStart w:id="1" w:name="OLE_LINK27"/>
      <w:bookmarkStart w:id="2" w:name="OLE_LINK28"/>
      <w:r w:rsidR="009F0438">
        <w:rPr>
          <w:rFonts w:ascii="Arial" w:hAnsi="Arial" w:cs="Arial"/>
          <w:sz w:val="22"/>
          <w:lang w:val="en-US"/>
        </w:rPr>
        <w:t>[</w:t>
      </w:r>
      <w:r w:rsidR="009F0438" w:rsidRPr="009F0438">
        <w:rPr>
          <w:rFonts w:ascii="Arial" w:hAnsi="Arial" w:cs="Arial"/>
          <w:b w:val="0"/>
          <w:bCs/>
          <w:sz w:val="22"/>
          <w:lang w:val="en-US"/>
        </w:rPr>
        <w:t>NR_UE_pow_sav-Core</w:t>
      </w:r>
      <w:r w:rsidR="009F0438">
        <w:rPr>
          <w:rFonts w:ascii="Arial" w:hAnsi="Arial" w:cs="Arial"/>
          <w:sz w:val="22"/>
          <w:lang w:val="en-US"/>
        </w:rPr>
        <w:t xml:space="preserve">] </w:t>
      </w:r>
      <w:r w:rsidR="009F0438">
        <w:rPr>
          <w:rFonts w:ascii="Arial" w:hAnsi="Arial" w:cs="Arial"/>
          <w:b w:val="0"/>
          <w:bCs/>
          <w:sz w:val="22"/>
          <w:lang w:val="en-US"/>
        </w:rPr>
        <w:t>U</w:t>
      </w:r>
      <w:r w:rsidR="009367A9">
        <w:rPr>
          <w:rFonts w:ascii="Arial" w:hAnsi="Arial" w:cs="Arial"/>
          <w:b w:val="0"/>
          <w:sz w:val="22"/>
        </w:rPr>
        <w:t>E Assistance Information for SCell</w:t>
      </w:r>
      <w:bookmarkEnd w:id="1"/>
      <w:bookmarkEnd w:id="2"/>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F88CA4B" w:rsidR="00120D47" w:rsidRDefault="004D10CC" w:rsidP="00120D47">
      <w:pPr>
        <w:pStyle w:val="Heading1"/>
      </w:pPr>
      <w:r>
        <w:t>Introduction</w:t>
      </w:r>
    </w:p>
    <w:p w14:paraId="503889ED" w14:textId="799D4B1F" w:rsidR="008039CB" w:rsidRDefault="008039CB" w:rsidP="008039CB">
      <w:pPr>
        <w:overflowPunct w:val="0"/>
        <w:autoSpaceDE w:val="0"/>
        <w:autoSpaceDN w:val="0"/>
        <w:adjustRightInd w:val="0"/>
        <w:spacing w:after="180"/>
        <w:textAlignment w:val="baseline"/>
        <w:rPr>
          <w:rFonts w:cs="Arial"/>
          <w:szCs w:val="20"/>
        </w:rPr>
      </w:pPr>
      <w:bookmarkStart w:id="3" w:name="OLE_LINK5"/>
      <w:bookmarkStart w:id="4" w:name="OLE_LINK6"/>
      <w:bookmarkStart w:id="5" w:name="OLE_LINK7"/>
      <w:bookmarkStart w:id="6" w:name="_Toc242573354"/>
      <w:r>
        <w:rPr>
          <w:rFonts w:cs="Arial"/>
          <w:szCs w:val="20"/>
        </w:rPr>
        <w:t xml:space="preserve">UE Assistance Information for SCell configuration was agreed in </w:t>
      </w:r>
      <w:r w:rsidR="002259C4">
        <w:rPr>
          <w:rFonts w:cs="Arial"/>
          <w:szCs w:val="20"/>
        </w:rPr>
        <w:t>RAN2</w:t>
      </w:r>
      <w:r>
        <w:rPr>
          <w:rFonts w:cs="Arial"/>
          <w:szCs w:val="20"/>
        </w:rPr>
        <w:t xml:space="preserve">. </w:t>
      </w:r>
    </w:p>
    <w:p w14:paraId="24101800" w14:textId="77777777" w:rsidR="008039CB" w:rsidRPr="002E0012" w:rsidRDefault="008039CB" w:rsidP="008039CB">
      <w:pPr>
        <w:pStyle w:val="Doc-text2"/>
        <w:pBdr>
          <w:top w:val="single" w:sz="4" w:space="1" w:color="auto"/>
          <w:left w:val="single" w:sz="4" w:space="4" w:color="auto"/>
          <w:bottom w:val="single" w:sz="4" w:space="1" w:color="auto"/>
          <w:right w:val="single" w:sz="4" w:space="4" w:color="auto"/>
        </w:pBdr>
        <w:rPr>
          <w:b/>
          <w:szCs w:val="20"/>
        </w:rPr>
      </w:pPr>
      <w:r w:rsidRPr="002E0012">
        <w:rPr>
          <w:b/>
          <w:szCs w:val="20"/>
        </w:rPr>
        <w:t>Agreements:</w:t>
      </w:r>
    </w:p>
    <w:p w14:paraId="187575BE" w14:textId="77777777" w:rsidR="008039CB" w:rsidRPr="002259C4" w:rsidRDefault="008039CB" w:rsidP="009406DE">
      <w:pPr>
        <w:pStyle w:val="Doc-text2"/>
        <w:numPr>
          <w:ilvl w:val="0"/>
          <w:numId w:val="3"/>
        </w:numPr>
        <w:pBdr>
          <w:top w:val="single" w:sz="4" w:space="1" w:color="auto"/>
          <w:left w:val="single" w:sz="4" w:space="4" w:color="auto"/>
          <w:bottom w:val="single" w:sz="4" w:space="1" w:color="auto"/>
          <w:right w:val="single" w:sz="4" w:space="4" w:color="auto"/>
        </w:pBdr>
        <w:rPr>
          <w:i/>
          <w:iCs/>
          <w:szCs w:val="20"/>
          <w:highlight w:val="yellow"/>
        </w:rPr>
      </w:pPr>
      <w:r w:rsidRPr="002259C4">
        <w:rPr>
          <w:i/>
          <w:iCs/>
          <w:szCs w:val="20"/>
          <w:highlight w:val="yellow"/>
        </w:rPr>
        <w:t>The network should be able to distinguish from the received message whether it is for overheating or power saving purpose.</w:t>
      </w:r>
    </w:p>
    <w:p w14:paraId="6D32C746" w14:textId="77777777" w:rsidR="008039CB" w:rsidRPr="002259C4" w:rsidRDefault="008039CB" w:rsidP="009406DE">
      <w:pPr>
        <w:pStyle w:val="Doc-text2"/>
        <w:numPr>
          <w:ilvl w:val="0"/>
          <w:numId w:val="3"/>
        </w:numPr>
        <w:pBdr>
          <w:top w:val="single" w:sz="4" w:space="1" w:color="auto"/>
          <w:left w:val="single" w:sz="4" w:space="4" w:color="auto"/>
          <w:bottom w:val="single" w:sz="4" w:space="1" w:color="auto"/>
          <w:right w:val="single" w:sz="4" w:space="4" w:color="auto"/>
        </w:pBdr>
        <w:rPr>
          <w:i/>
          <w:iCs/>
          <w:szCs w:val="20"/>
        </w:rPr>
      </w:pPr>
      <w:r w:rsidRPr="002259C4">
        <w:rPr>
          <w:i/>
          <w:iCs/>
          <w:szCs w:val="20"/>
        </w:rPr>
        <w:t>The maximum aggregated bandwidth DL/UL (FR1 and FR2) from Rel-15 overheatingAssistance I.E is re-used for power saving.</w:t>
      </w:r>
    </w:p>
    <w:p w14:paraId="5013ACAF" w14:textId="77777777" w:rsidR="008039CB" w:rsidRPr="002259C4" w:rsidRDefault="008039CB" w:rsidP="009406DE">
      <w:pPr>
        <w:pStyle w:val="Doc-text2"/>
        <w:numPr>
          <w:ilvl w:val="0"/>
          <w:numId w:val="3"/>
        </w:numPr>
        <w:pBdr>
          <w:top w:val="single" w:sz="4" w:space="1" w:color="auto"/>
          <w:left w:val="single" w:sz="4" w:space="4" w:color="auto"/>
          <w:bottom w:val="single" w:sz="4" w:space="1" w:color="auto"/>
          <w:right w:val="single" w:sz="4" w:space="4" w:color="auto"/>
        </w:pBdr>
        <w:rPr>
          <w:i/>
          <w:iCs/>
          <w:szCs w:val="20"/>
          <w:highlight w:val="yellow"/>
        </w:rPr>
      </w:pPr>
      <w:r w:rsidRPr="002259C4">
        <w:rPr>
          <w:i/>
          <w:iCs/>
          <w:szCs w:val="20"/>
          <w:highlight w:val="yellow"/>
        </w:rPr>
        <w:t>The total number of DL/UL SCells from Rel-15 overheatingAssistance I.E is re-used for power saving</w:t>
      </w:r>
    </w:p>
    <w:p w14:paraId="1DD490EA" w14:textId="77777777" w:rsidR="008039CB" w:rsidRPr="002259C4" w:rsidRDefault="008039CB" w:rsidP="009406DE">
      <w:pPr>
        <w:pStyle w:val="Doc-text2"/>
        <w:numPr>
          <w:ilvl w:val="0"/>
          <w:numId w:val="3"/>
        </w:numPr>
        <w:pBdr>
          <w:top w:val="single" w:sz="4" w:space="1" w:color="auto"/>
          <w:left w:val="single" w:sz="4" w:space="4" w:color="auto"/>
          <w:bottom w:val="single" w:sz="4" w:space="1" w:color="auto"/>
          <w:right w:val="single" w:sz="4" w:space="4" w:color="auto"/>
        </w:pBdr>
        <w:rPr>
          <w:i/>
          <w:iCs/>
          <w:szCs w:val="20"/>
        </w:rPr>
      </w:pPr>
      <w:r w:rsidRPr="002259C4">
        <w:rPr>
          <w:i/>
          <w:iCs/>
          <w:szCs w:val="20"/>
        </w:rPr>
        <w:t>The maximum number of MIMO layers DL/UL (FR1 and FR2) from Rel-15 overheatingAssistance I.E is re-used for power saving.</w:t>
      </w:r>
    </w:p>
    <w:p w14:paraId="7EC82497" w14:textId="77777777" w:rsidR="008039CB" w:rsidRPr="002259C4" w:rsidRDefault="008039CB" w:rsidP="009406DE">
      <w:pPr>
        <w:pStyle w:val="Doc-text2"/>
        <w:numPr>
          <w:ilvl w:val="0"/>
          <w:numId w:val="3"/>
        </w:numPr>
        <w:pBdr>
          <w:top w:val="single" w:sz="4" w:space="1" w:color="auto"/>
          <w:left w:val="single" w:sz="4" w:space="4" w:color="auto"/>
          <w:bottom w:val="single" w:sz="4" w:space="1" w:color="auto"/>
          <w:right w:val="single" w:sz="4" w:space="4" w:color="auto"/>
        </w:pBdr>
        <w:rPr>
          <w:i/>
          <w:iCs/>
          <w:szCs w:val="20"/>
        </w:rPr>
      </w:pPr>
      <w:r w:rsidRPr="002259C4">
        <w:rPr>
          <w:i/>
          <w:iCs/>
          <w:szCs w:val="20"/>
        </w:rPr>
        <w:t>Introduce a new I.E. in UEAssistanceInformation message including the above selected fields from overheatingAssistance I.E.</w:t>
      </w:r>
    </w:p>
    <w:p w14:paraId="5F30AEE9" w14:textId="77777777" w:rsidR="008039CB" w:rsidRPr="002259C4" w:rsidRDefault="008039CB" w:rsidP="009406DE">
      <w:pPr>
        <w:pStyle w:val="Doc-text2"/>
        <w:numPr>
          <w:ilvl w:val="0"/>
          <w:numId w:val="3"/>
        </w:numPr>
        <w:pBdr>
          <w:top w:val="single" w:sz="4" w:space="1" w:color="auto"/>
          <w:left w:val="single" w:sz="4" w:space="4" w:color="auto"/>
          <w:bottom w:val="single" w:sz="4" w:space="1" w:color="auto"/>
          <w:right w:val="single" w:sz="4" w:space="4" w:color="auto"/>
        </w:pBdr>
        <w:rPr>
          <w:i/>
          <w:iCs/>
          <w:szCs w:val="20"/>
        </w:rPr>
      </w:pPr>
      <w:r w:rsidRPr="002259C4">
        <w:rPr>
          <w:i/>
          <w:iCs/>
          <w:szCs w:val="20"/>
        </w:rPr>
        <w:t>The new type of UE assistance information in support of power saving has its own prohibit timer</w:t>
      </w:r>
    </w:p>
    <w:p w14:paraId="69B31CCC" w14:textId="77777777" w:rsidR="008039CB" w:rsidRPr="00A74131" w:rsidRDefault="008039CB" w:rsidP="008039CB">
      <w:pPr>
        <w:pStyle w:val="Doc-text2"/>
        <w:rPr>
          <w:i/>
        </w:rPr>
      </w:pPr>
    </w:p>
    <w:p w14:paraId="15B2668E" w14:textId="3403FF85" w:rsidR="00BC5A41" w:rsidRDefault="008039CB" w:rsidP="008039CB">
      <w:pPr>
        <w:overflowPunct w:val="0"/>
        <w:autoSpaceDE w:val="0"/>
        <w:autoSpaceDN w:val="0"/>
        <w:adjustRightInd w:val="0"/>
        <w:spacing w:after="180"/>
        <w:textAlignment w:val="baseline"/>
        <w:rPr>
          <w:rFonts w:cs="Arial"/>
          <w:szCs w:val="20"/>
        </w:rPr>
      </w:pPr>
      <w:r>
        <w:rPr>
          <w:rFonts w:cs="Arial"/>
          <w:szCs w:val="20"/>
        </w:rPr>
        <w:t xml:space="preserve">In this contribution, we extend the contribution submitted in [1] R2-1915926 </w:t>
      </w:r>
      <w:r w:rsidR="00C22BE4">
        <w:rPr>
          <w:rFonts w:cs="Arial"/>
          <w:szCs w:val="20"/>
        </w:rPr>
        <w:t xml:space="preserve">to </w:t>
      </w:r>
      <w:r>
        <w:rPr>
          <w:rFonts w:cs="Arial"/>
          <w:szCs w:val="20"/>
        </w:rPr>
        <w:t>discuss the detail on SCell associated UAI</w:t>
      </w:r>
      <w:bookmarkEnd w:id="3"/>
      <w:bookmarkEnd w:id="4"/>
      <w:bookmarkEnd w:id="5"/>
      <w:r w:rsidR="002259C4">
        <w:rPr>
          <w:rFonts w:cs="Arial"/>
          <w:szCs w:val="20"/>
        </w:rPr>
        <w:t xml:space="preserve"> in the context of the open issues identified in the email discussion for 38.331 running CR for power saving.</w:t>
      </w:r>
    </w:p>
    <w:p w14:paraId="6C7F4286" w14:textId="77777777" w:rsidR="002259C4" w:rsidRPr="005678CF" w:rsidRDefault="002259C4" w:rsidP="002259C4">
      <w:pPr>
        <w:spacing w:after="0"/>
        <w:jc w:val="both"/>
        <w:rPr>
          <w:rFonts w:cs="Arial"/>
          <w:szCs w:val="20"/>
        </w:rPr>
      </w:pPr>
      <w:r w:rsidRPr="005678CF">
        <w:rPr>
          <w:rFonts w:cs="Arial"/>
          <w:szCs w:val="20"/>
        </w:rPr>
        <w:t>From R2#108, the following open issue remains:</w:t>
      </w:r>
    </w:p>
    <w:p w14:paraId="69281267" w14:textId="77777777" w:rsidR="002259C4" w:rsidRPr="005678CF" w:rsidRDefault="002259C4" w:rsidP="002259C4">
      <w:pPr>
        <w:spacing w:after="0"/>
        <w:jc w:val="both"/>
        <w:rPr>
          <w:rFonts w:cs="Arial"/>
          <w:szCs w:val="20"/>
        </w:rPr>
      </w:pPr>
    </w:p>
    <w:p w14:paraId="4156DFD8" w14:textId="77777777" w:rsidR="002259C4" w:rsidRPr="005678CF" w:rsidRDefault="002259C4" w:rsidP="002259C4">
      <w:pPr>
        <w:pBdr>
          <w:top w:val="single" w:sz="4" w:space="1" w:color="auto"/>
          <w:left w:val="single" w:sz="4" w:space="4" w:color="auto"/>
          <w:bottom w:val="single" w:sz="4" w:space="1" w:color="auto"/>
          <w:right w:val="single" w:sz="4" w:space="4" w:color="auto"/>
        </w:pBdr>
        <w:spacing w:after="0"/>
        <w:ind w:left="284"/>
        <w:jc w:val="both"/>
        <w:rPr>
          <w:rFonts w:cs="Arial"/>
          <w:szCs w:val="20"/>
        </w:rPr>
      </w:pPr>
      <w:r w:rsidRPr="005678CF">
        <w:rPr>
          <w:rFonts w:cs="Arial"/>
          <w:szCs w:val="20"/>
        </w:rPr>
        <w:t>FFS SCell and Aggregated BW can refer to any value within the UE capability for the purpose of power saving</w:t>
      </w:r>
    </w:p>
    <w:p w14:paraId="371CF211" w14:textId="77777777" w:rsidR="002259C4" w:rsidRPr="008039CB" w:rsidRDefault="002259C4" w:rsidP="008039CB">
      <w:pPr>
        <w:overflowPunct w:val="0"/>
        <w:autoSpaceDE w:val="0"/>
        <w:autoSpaceDN w:val="0"/>
        <w:adjustRightInd w:val="0"/>
        <w:spacing w:after="180"/>
        <w:textAlignment w:val="baseline"/>
        <w:rPr>
          <w:rFonts w:cs="Arial"/>
          <w:szCs w:val="20"/>
        </w:rPr>
      </w:pPr>
    </w:p>
    <w:p w14:paraId="6F8A1D5D" w14:textId="6A2A73F1" w:rsidR="004D10CC" w:rsidRDefault="008039CB" w:rsidP="004D10CC">
      <w:pPr>
        <w:pStyle w:val="Heading1"/>
      </w:pPr>
      <w:r>
        <w:t>Discussion</w:t>
      </w:r>
    </w:p>
    <w:p w14:paraId="5A1BDBBD" w14:textId="77777777" w:rsidR="008039CB" w:rsidRDefault="008039CB" w:rsidP="008039CB">
      <w:pPr>
        <w:overflowPunct w:val="0"/>
        <w:autoSpaceDE w:val="0"/>
        <w:autoSpaceDN w:val="0"/>
        <w:adjustRightInd w:val="0"/>
        <w:spacing w:after="180"/>
        <w:textAlignment w:val="baseline"/>
        <w:rPr>
          <w:rFonts w:cs="Arial"/>
          <w:szCs w:val="20"/>
        </w:rPr>
      </w:pPr>
      <w:r>
        <w:rPr>
          <w:rFonts w:cs="Arial"/>
          <w:szCs w:val="20"/>
        </w:rPr>
        <w:t xml:space="preserve">For overheating purpose, UE just uses the parameters in overheating UAI to indicate the reduced BW, reduced CC number and reduced MIMO layer. In this case UE can provide the preference based on the existing configuration. </w:t>
      </w:r>
    </w:p>
    <w:p w14:paraId="79C9CD67" w14:textId="77777777" w:rsidR="008039CB" w:rsidRDefault="008039CB" w:rsidP="008039CB">
      <w:pPr>
        <w:overflowPunct w:val="0"/>
        <w:autoSpaceDE w:val="0"/>
        <w:autoSpaceDN w:val="0"/>
        <w:adjustRightInd w:val="0"/>
        <w:spacing w:after="180"/>
        <w:textAlignment w:val="baseline"/>
        <w:rPr>
          <w:rFonts w:cs="Arial"/>
          <w:szCs w:val="20"/>
        </w:rPr>
      </w:pPr>
      <w:r>
        <w:rPr>
          <w:rFonts w:cs="Arial"/>
          <w:szCs w:val="20"/>
        </w:rPr>
        <w:t xml:space="preserve">For power saving purpose, even though it reuses the same parameters in overheating UAI for the reporting, the interpretation of the parameters for power saving is different from that for overheating due to the difference purposes. And detailed interpretation is provided as below.  </w:t>
      </w:r>
    </w:p>
    <w:p w14:paraId="4DD9F043" w14:textId="77777777" w:rsidR="008039CB" w:rsidRPr="007513EB" w:rsidRDefault="008039CB" w:rsidP="009406DE">
      <w:pPr>
        <w:widowControl w:val="0"/>
        <w:numPr>
          <w:ilvl w:val="0"/>
          <w:numId w:val="4"/>
        </w:numPr>
        <w:overflowPunct w:val="0"/>
        <w:autoSpaceDE w:val="0"/>
        <w:autoSpaceDN w:val="0"/>
        <w:adjustRightInd w:val="0"/>
        <w:spacing w:after="180"/>
        <w:jc w:val="both"/>
        <w:textAlignment w:val="baseline"/>
        <w:rPr>
          <w:rFonts w:cs="Arial"/>
          <w:szCs w:val="20"/>
          <w:u w:val="single"/>
        </w:rPr>
      </w:pPr>
      <w:r w:rsidRPr="007513EB">
        <w:rPr>
          <w:rFonts w:cs="Arial"/>
          <w:szCs w:val="20"/>
          <w:u w:val="single"/>
        </w:rPr>
        <w:t>Is SCell associated UAI used to indicate the preferred activated or configured SCell/BW information?</w:t>
      </w:r>
    </w:p>
    <w:p w14:paraId="3CE32051" w14:textId="77777777" w:rsidR="008039CB" w:rsidRDefault="008039CB" w:rsidP="008039CB">
      <w:pPr>
        <w:overflowPunct w:val="0"/>
        <w:autoSpaceDE w:val="0"/>
        <w:autoSpaceDN w:val="0"/>
        <w:adjustRightInd w:val="0"/>
        <w:spacing w:after="180"/>
        <w:textAlignment w:val="baseline"/>
        <w:rPr>
          <w:rFonts w:cs="Arial"/>
          <w:szCs w:val="20"/>
        </w:rPr>
      </w:pPr>
      <w:r>
        <w:rPr>
          <w:rFonts w:cs="Arial"/>
          <w:szCs w:val="20"/>
        </w:rPr>
        <w:t xml:space="preserve">The power consumption in activated SCell state is more than </w:t>
      </w:r>
      <w:r>
        <w:rPr>
          <w:rFonts w:cs="Arial" w:hint="eastAsia"/>
          <w:szCs w:val="20"/>
        </w:rPr>
        <w:t>that</w:t>
      </w:r>
      <w:r>
        <w:rPr>
          <w:rFonts w:cs="Arial"/>
          <w:szCs w:val="20"/>
        </w:rPr>
        <w:t xml:space="preserve"> in deactivated SCell, since UE is required to monitor PDCCH, perform more measurement, </w:t>
      </w:r>
      <w:r>
        <w:rPr>
          <w:rFonts w:cs="Arial" w:hint="eastAsia"/>
          <w:szCs w:val="20"/>
        </w:rPr>
        <w:t>perform</w:t>
      </w:r>
      <w:r>
        <w:rPr>
          <w:rFonts w:cs="Arial"/>
          <w:szCs w:val="20"/>
        </w:rPr>
        <w:t xml:space="preserve"> data transmission and reception in </w:t>
      </w:r>
      <w:r>
        <w:rPr>
          <w:rFonts w:cs="Arial"/>
          <w:szCs w:val="20"/>
        </w:rPr>
        <w:lastRenderedPageBreak/>
        <w:t xml:space="preserve">activated SCell state but not in deactivated state. Then for power saving purpose, UE should be allowed to use the information to indicate the activated SCell information which is really used for data transmission. </w:t>
      </w:r>
    </w:p>
    <w:p w14:paraId="705BA56E" w14:textId="77777777" w:rsidR="008039CB" w:rsidRPr="004436B9" w:rsidRDefault="008039CB" w:rsidP="008039CB">
      <w:pPr>
        <w:overflowPunct w:val="0"/>
        <w:autoSpaceDE w:val="0"/>
        <w:autoSpaceDN w:val="0"/>
        <w:adjustRightInd w:val="0"/>
        <w:spacing w:after="180"/>
        <w:textAlignment w:val="baseline"/>
        <w:rPr>
          <w:rFonts w:cs="Arial"/>
          <w:b/>
          <w:szCs w:val="20"/>
        </w:rPr>
      </w:pPr>
      <w:bookmarkStart w:id="7" w:name="OLE_LINK21"/>
      <w:bookmarkStart w:id="8" w:name="OLE_LINK22"/>
      <w:r>
        <w:rPr>
          <w:rFonts w:cs="Arial"/>
          <w:b/>
          <w:szCs w:val="20"/>
        </w:rPr>
        <w:t>Proposal 1</w:t>
      </w:r>
      <w:r w:rsidRPr="004436B9">
        <w:rPr>
          <w:rFonts w:cs="Arial"/>
          <w:b/>
          <w:szCs w:val="20"/>
        </w:rPr>
        <w:t xml:space="preserve">: UE preference on </w:t>
      </w:r>
      <w:r>
        <w:rPr>
          <w:rFonts w:cs="Arial"/>
          <w:b/>
          <w:szCs w:val="20"/>
        </w:rPr>
        <w:t>SCell</w:t>
      </w:r>
      <w:r w:rsidRPr="004436B9">
        <w:rPr>
          <w:rFonts w:cs="Arial"/>
          <w:b/>
          <w:szCs w:val="20"/>
        </w:rPr>
        <w:t xml:space="preserve"> </w:t>
      </w:r>
      <w:r>
        <w:rPr>
          <w:rFonts w:cs="Arial"/>
          <w:b/>
          <w:szCs w:val="20"/>
        </w:rPr>
        <w:t xml:space="preserve">configuration is associated to the actual data transmission and reception. </w:t>
      </w:r>
    </w:p>
    <w:bookmarkEnd w:id="7"/>
    <w:bookmarkEnd w:id="8"/>
    <w:p w14:paraId="06E65D48" w14:textId="77777777" w:rsidR="008039CB" w:rsidRDefault="008039CB" w:rsidP="008039CB">
      <w:pPr>
        <w:overflowPunct w:val="0"/>
        <w:autoSpaceDE w:val="0"/>
        <w:autoSpaceDN w:val="0"/>
        <w:adjustRightInd w:val="0"/>
        <w:spacing w:after="180"/>
        <w:textAlignment w:val="baseline"/>
        <w:rPr>
          <w:rFonts w:cs="Arial"/>
          <w:szCs w:val="20"/>
        </w:rPr>
      </w:pPr>
      <w:r>
        <w:rPr>
          <w:rFonts w:cs="Arial"/>
          <w:szCs w:val="20"/>
        </w:rPr>
        <w:t>There are two cases in detail.</w:t>
      </w:r>
    </w:p>
    <w:p w14:paraId="4E95516C" w14:textId="77777777" w:rsidR="008039CB" w:rsidRPr="0081481C" w:rsidRDefault="008039CB" w:rsidP="009406DE">
      <w:pPr>
        <w:widowControl w:val="0"/>
        <w:numPr>
          <w:ilvl w:val="0"/>
          <w:numId w:val="5"/>
        </w:numPr>
        <w:overflowPunct w:val="0"/>
        <w:autoSpaceDE w:val="0"/>
        <w:autoSpaceDN w:val="0"/>
        <w:adjustRightInd w:val="0"/>
        <w:spacing w:after="180"/>
        <w:jc w:val="both"/>
        <w:textAlignment w:val="baseline"/>
        <w:rPr>
          <w:rFonts w:cs="Arial"/>
          <w:szCs w:val="20"/>
          <w:u w:val="single"/>
        </w:rPr>
      </w:pPr>
      <w:r w:rsidRPr="0081481C">
        <w:rPr>
          <w:rFonts w:cs="Arial"/>
          <w:szCs w:val="20"/>
          <w:u w:val="single"/>
        </w:rPr>
        <w:t>Case 1: UE preference for more SCell</w:t>
      </w:r>
      <w:r>
        <w:rPr>
          <w:rFonts w:cs="Arial"/>
          <w:szCs w:val="20"/>
          <w:u w:val="single"/>
        </w:rPr>
        <w:t>s and/or wider BW</w:t>
      </w:r>
    </w:p>
    <w:p w14:paraId="516173E6" w14:textId="77777777" w:rsidR="008039CB" w:rsidRDefault="008039CB" w:rsidP="008039CB">
      <w:pPr>
        <w:overflowPunct w:val="0"/>
        <w:autoSpaceDE w:val="0"/>
        <w:autoSpaceDN w:val="0"/>
        <w:adjustRightInd w:val="0"/>
        <w:spacing w:after="180"/>
        <w:textAlignment w:val="baseline"/>
        <w:rPr>
          <w:rFonts w:cs="Arial"/>
          <w:szCs w:val="20"/>
        </w:rPr>
      </w:pPr>
      <w:r>
        <w:rPr>
          <w:rFonts w:cs="Arial"/>
          <w:szCs w:val="20"/>
        </w:rPr>
        <w:t xml:space="preserve">In case that UE has more data for transmission, UE can ask more SCells or wider BW for more data transmission. If NW can provide wider BW for data transmission, it will take shorter time for transmission of the traffic with huge data amount. Compared to the case that NW just provide a narrow band for data transmission for a long time, requesting wider BW or more SCells can reduce the UE power since it can make the data transmission in shorter time.  </w:t>
      </w:r>
    </w:p>
    <w:p w14:paraId="22A82C54" w14:textId="77777777" w:rsidR="008039CB" w:rsidRDefault="008039CB" w:rsidP="008039CB">
      <w:pPr>
        <w:overflowPunct w:val="0"/>
        <w:autoSpaceDE w:val="0"/>
        <w:autoSpaceDN w:val="0"/>
        <w:adjustRightInd w:val="0"/>
        <w:spacing w:after="180"/>
        <w:textAlignment w:val="baseline"/>
        <w:rPr>
          <w:rFonts w:cs="Arial"/>
          <w:szCs w:val="20"/>
        </w:rPr>
      </w:pPr>
      <w:r>
        <w:rPr>
          <w:rFonts w:cs="Arial"/>
          <w:szCs w:val="20"/>
        </w:rPr>
        <w:t xml:space="preserve">If the UE preference exceeds the existing SCell configuration, NW can perform the reconfiguration to add more SCells and optionally activate them. </w:t>
      </w:r>
    </w:p>
    <w:p w14:paraId="28B949F7" w14:textId="77777777" w:rsidR="008039CB" w:rsidRPr="00DB2FE4" w:rsidRDefault="008039CB" w:rsidP="008039CB">
      <w:pPr>
        <w:overflowPunct w:val="0"/>
        <w:autoSpaceDE w:val="0"/>
        <w:autoSpaceDN w:val="0"/>
        <w:adjustRightInd w:val="0"/>
        <w:spacing w:after="180"/>
        <w:textAlignment w:val="baseline"/>
        <w:rPr>
          <w:rFonts w:cs="Arial"/>
          <w:b/>
          <w:szCs w:val="20"/>
        </w:rPr>
      </w:pPr>
      <w:bookmarkStart w:id="9" w:name="OLE_LINK23"/>
      <w:bookmarkStart w:id="10" w:name="OLE_LINK24"/>
      <w:r w:rsidRPr="00E20E0D">
        <w:rPr>
          <w:rFonts w:cs="Arial"/>
          <w:b/>
          <w:szCs w:val="20"/>
        </w:rPr>
        <w:t xml:space="preserve">Proposal </w:t>
      </w:r>
      <w:r>
        <w:rPr>
          <w:rFonts w:cs="Arial"/>
          <w:b/>
          <w:szCs w:val="20"/>
        </w:rPr>
        <w:t>2</w:t>
      </w:r>
      <w:r w:rsidRPr="00E20E0D">
        <w:rPr>
          <w:rFonts w:cs="Arial"/>
          <w:b/>
          <w:szCs w:val="20"/>
        </w:rPr>
        <w:t>: UE can prefer more SCells</w:t>
      </w:r>
      <w:r>
        <w:rPr>
          <w:rFonts w:cs="Arial"/>
          <w:b/>
          <w:szCs w:val="20"/>
        </w:rPr>
        <w:t>/</w:t>
      </w:r>
      <w:r w:rsidRPr="00E20E0D">
        <w:rPr>
          <w:rFonts w:cs="Arial"/>
          <w:b/>
          <w:szCs w:val="20"/>
        </w:rPr>
        <w:t>BW than the existing configuration in SCell associated UAI.</w:t>
      </w:r>
    </w:p>
    <w:bookmarkEnd w:id="9"/>
    <w:bookmarkEnd w:id="10"/>
    <w:p w14:paraId="67574C17" w14:textId="77777777" w:rsidR="008039CB" w:rsidRPr="00613329" w:rsidRDefault="008039CB" w:rsidP="009406DE">
      <w:pPr>
        <w:widowControl w:val="0"/>
        <w:numPr>
          <w:ilvl w:val="0"/>
          <w:numId w:val="5"/>
        </w:numPr>
        <w:overflowPunct w:val="0"/>
        <w:autoSpaceDE w:val="0"/>
        <w:autoSpaceDN w:val="0"/>
        <w:adjustRightInd w:val="0"/>
        <w:spacing w:after="180"/>
        <w:jc w:val="both"/>
        <w:textAlignment w:val="baseline"/>
        <w:rPr>
          <w:rFonts w:cs="Arial"/>
          <w:szCs w:val="20"/>
          <w:u w:val="single"/>
        </w:rPr>
      </w:pPr>
      <w:r w:rsidRPr="0081481C">
        <w:rPr>
          <w:rFonts w:cs="Arial"/>
          <w:szCs w:val="20"/>
          <w:u w:val="single"/>
        </w:rPr>
        <w:t xml:space="preserve">Case </w:t>
      </w:r>
      <w:r>
        <w:rPr>
          <w:rFonts w:cs="Arial"/>
          <w:szCs w:val="20"/>
          <w:u w:val="single"/>
        </w:rPr>
        <w:t>2</w:t>
      </w:r>
      <w:r w:rsidRPr="0081481C">
        <w:rPr>
          <w:rFonts w:cs="Arial"/>
          <w:szCs w:val="20"/>
          <w:u w:val="single"/>
        </w:rPr>
        <w:t xml:space="preserve">: UE preference for </w:t>
      </w:r>
      <w:r>
        <w:rPr>
          <w:rFonts w:cs="Arial"/>
          <w:szCs w:val="20"/>
          <w:u w:val="single"/>
        </w:rPr>
        <w:t>less</w:t>
      </w:r>
      <w:r w:rsidRPr="0081481C">
        <w:rPr>
          <w:rFonts w:cs="Arial"/>
          <w:szCs w:val="20"/>
          <w:u w:val="single"/>
        </w:rPr>
        <w:t xml:space="preserve"> SCell</w:t>
      </w:r>
      <w:r>
        <w:rPr>
          <w:rFonts w:cs="Arial"/>
          <w:szCs w:val="20"/>
          <w:u w:val="single"/>
        </w:rPr>
        <w:t>s and/or less BW</w:t>
      </w:r>
    </w:p>
    <w:p w14:paraId="1B0EF383" w14:textId="77777777" w:rsidR="008039CB" w:rsidRDefault="008039CB" w:rsidP="008039CB">
      <w:pPr>
        <w:overflowPunct w:val="0"/>
        <w:autoSpaceDE w:val="0"/>
        <w:autoSpaceDN w:val="0"/>
        <w:adjustRightInd w:val="0"/>
        <w:spacing w:after="180"/>
        <w:textAlignment w:val="baseline"/>
        <w:rPr>
          <w:rFonts w:cs="Arial"/>
          <w:szCs w:val="20"/>
        </w:rPr>
      </w:pPr>
      <w:r>
        <w:rPr>
          <w:rFonts w:cs="Arial"/>
          <w:szCs w:val="20"/>
        </w:rPr>
        <w:t>In case the data amount for transmission becomes smaller</w:t>
      </w:r>
      <w:r>
        <w:rPr>
          <w:rFonts w:cs="Arial" w:hint="eastAsia"/>
          <w:szCs w:val="20"/>
        </w:rPr>
        <w:t>,</w:t>
      </w:r>
      <w:r>
        <w:rPr>
          <w:rFonts w:cs="Arial"/>
          <w:szCs w:val="20"/>
        </w:rPr>
        <w:t xml:space="preserve"> UE can request fewer SCell number and narrower BW than the existing configuration, and NW can perform the SCell deactivation or SCell deletion according to it.  </w:t>
      </w:r>
    </w:p>
    <w:p w14:paraId="3290FE9A" w14:textId="2257D21C" w:rsidR="00C8780A" w:rsidRDefault="008039CB" w:rsidP="008039CB">
      <w:pPr>
        <w:overflowPunct w:val="0"/>
        <w:autoSpaceDE w:val="0"/>
        <w:autoSpaceDN w:val="0"/>
        <w:adjustRightInd w:val="0"/>
        <w:spacing w:after="180"/>
        <w:textAlignment w:val="baseline"/>
        <w:rPr>
          <w:rFonts w:cs="Arial"/>
          <w:b/>
          <w:szCs w:val="20"/>
        </w:rPr>
      </w:pPr>
      <w:bookmarkStart w:id="11" w:name="OLE_LINK25"/>
      <w:bookmarkStart w:id="12" w:name="OLE_LINK26"/>
      <w:r w:rsidRPr="00E20E0D">
        <w:rPr>
          <w:rFonts w:cs="Arial"/>
          <w:b/>
          <w:szCs w:val="20"/>
        </w:rPr>
        <w:t xml:space="preserve">Proposal </w:t>
      </w:r>
      <w:r>
        <w:rPr>
          <w:rFonts w:cs="Arial"/>
          <w:b/>
          <w:szCs w:val="20"/>
        </w:rPr>
        <w:t>3</w:t>
      </w:r>
      <w:r w:rsidRPr="00E20E0D">
        <w:rPr>
          <w:rFonts w:cs="Arial"/>
          <w:b/>
          <w:szCs w:val="20"/>
        </w:rPr>
        <w:t xml:space="preserve">: UE can prefer </w:t>
      </w:r>
      <w:r>
        <w:rPr>
          <w:rFonts w:cs="Arial"/>
          <w:b/>
          <w:szCs w:val="20"/>
        </w:rPr>
        <w:t>fewer</w:t>
      </w:r>
      <w:r w:rsidRPr="00E20E0D">
        <w:rPr>
          <w:rFonts w:cs="Arial"/>
          <w:b/>
          <w:szCs w:val="20"/>
        </w:rPr>
        <w:t xml:space="preserve"> SCells</w:t>
      </w:r>
      <w:r>
        <w:rPr>
          <w:rFonts w:cs="Arial"/>
          <w:b/>
          <w:szCs w:val="20"/>
        </w:rPr>
        <w:t xml:space="preserve"> number or narrower </w:t>
      </w:r>
      <w:r w:rsidRPr="00E20E0D">
        <w:rPr>
          <w:rFonts w:cs="Arial"/>
          <w:b/>
          <w:szCs w:val="20"/>
        </w:rPr>
        <w:t>BW than the existing configuration in SCell associated UAI.</w:t>
      </w:r>
      <w:bookmarkEnd w:id="6"/>
    </w:p>
    <w:bookmarkEnd w:id="11"/>
    <w:bookmarkEnd w:id="12"/>
    <w:p w14:paraId="4B5EC1D4" w14:textId="2F799186" w:rsidR="00B1054C" w:rsidRDefault="002259C4" w:rsidP="008039CB">
      <w:pPr>
        <w:overflowPunct w:val="0"/>
        <w:autoSpaceDE w:val="0"/>
        <w:autoSpaceDN w:val="0"/>
        <w:adjustRightInd w:val="0"/>
        <w:spacing w:after="180"/>
        <w:textAlignment w:val="baseline"/>
        <w:rPr>
          <w:rFonts w:cs="Arial"/>
          <w:bCs/>
          <w:szCs w:val="20"/>
        </w:rPr>
      </w:pPr>
      <w:r>
        <w:rPr>
          <w:rFonts w:cs="Arial"/>
          <w:bCs/>
          <w:szCs w:val="20"/>
        </w:rPr>
        <w:t>As seen above, though the primary intention for power saving</w:t>
      </w:r>
      <w:r w:rsidR="00B1054C">
        <w:rPr>
          <w:rFonts w:cs="Arial"/>
          <w:bCs/>
          <w:szCs w:val="20"/>
        </w:rPr>
        <w:t xml:space="preserve"> is to reduce the current operating configuration to a lower value, in certain cases, it is beneficial if the UE is allowed to change the configuration</w:t>
      </w:r>
      <w:r w:rsidR="005678CF">
        <w:rPr>
          <w:rFonts w:cs="Arial"/>
          <w:bCs/>
          <w:szCs w:val="20"/>
        </w:rPr>
        <w:t xml:space="preserve"> of SCell and Aggregated BW </w:t>
      </w:r>
      <w:r w:rsidR="00B1054C">
        <w:rPr>
          <w:rFonts w:cs="Arial"/>
          <w:bCs/>
          <w:szCs w:val="20"/>
        </w:rPr>
        <w:t>, even if it implies that the new requested value is more than the current active (configured) value</w:t>
      </w:r>
      <w:r w:rsidR="005678CF">
        <w:rPr>
          <w:rFonts w:cs="Arial"/>
          <w:bCs/>
          <w:szCs w:val="20"/>
        </w:rPr>
        <w:t xml:space="preserve"> but still  less than the baseline reference value as signaled in the UE capability</w:t>
      </w:r>
    </w:p>
    <w:p w14:paraId="1E243ABD" w14:textId="500169F9" w:rsidR="002259C4" w:rsidRDefault="00B1054C" w:rsidP="008039CB">
      <w:pPr>
        <w:overflowPunct w:val="0"/>
        <w:autoSpaceDE w:val="0"/>
        <w:autoSpaceDN w:val="0"/>
        <w:adjustRightInd w:val="0"/>
        <w:spacing w:after="180"/>
        <w:textAlignment w:val="baseline"/>
        <w:rPr>
          <w:rFonts w:cs="Arial"/>
          <w:bCs/>
          <w:szCs w:val="20"/>
        </w:rPr>
      </w:pPr>
      <w:r>
        <w:rPr>
          <w:rFonts w:cs="Arial"/>
          <w:bCs/>
          <w:szCs w:val="20"/>
        </w:rPr>
        <w:t xml:space="preserve">As long as the newly requested value is less than the UE signaled capability, it should be considered as “reduced”. </w:t>
      </w:r>
    </w:p>
    <w:p w14:paraId="58CE85A7" w14:textId="41A41D36" w:rsidR="00B1054C" w:rsidRPr="005678CF" w:rsidRDefault="00B1054C" w:rsidP="008039CB">
      <w:pPr>
        <w:overflowPunct w:val="0"/>
        <w:autoSpaceDE w:val="0"/>
        <w:autoSpaceDN w:val="0"/>
        <w:adjustRightInd w:val="0"/>
        <w:spacing w:after="180"/>
        <w:textAlignment w:val="baseline"/>
        <w:rPr>
          <w:rFonts w:cs="Arial"/>
          <w:b/>
          <w:szCs w:val="20"/>
        </w:rPr>
      </w:pPr>
      <w:r w:rsidRPr="00E20E0D">
        <w:rPr>
          <w:rFonts w:cs="Arial"/>
          <w:b/>
          <w:szCs w:val="20"/>
        </w:rPr>
        <w:t xml:space="preserve">Proposal </w:t>
      </w:r>
      <w:r>
        <w:rPr>
          <w:rFonts w:cs="Arial"/>
          <w:b/>
          <w:szCs w:val="20"/>
        </w:rPr>
        <w:t>4</w:t>
      </w:r>
      <w:r w:rsidRPr="00E20E0D">
        <w:rPr>
          <w:rFonts w:cs="Arial"/>
          <w:b/>
          <w:szCs w:val="20"/>
        </w:rPr>
        <w:t xml:space="preserve">: </w:t>
      </w:r>
      <w:r>
        <w:rPr>
          <w:rFonts w:cs="Arial"/>
          <w:b/>
          <w:szCs w:val="20"/>
        </w:rPr>
        <w:t xml:space="preserve">The term “reduced” should refer to the UE requested configuration value in UAI being less than the </w:t>
      </w:r>
      <w:r w:rsidR="005678CF">
        <w:rPr>
          <w:rFonts w:cs="Arial"/>
          <w:b/>
          <w:szCs w:val="20"/>
        </w:rPr>
        <w:t>UE signaled capability and not be treated as relative to the current active configuration.</w:t>
      </w:r>
      <w:r>
        <w:rPr>
          <w:rFonts w:cs="Arial"/>
          <w:b/>
          <w:szCs w:val="20"/>
        </w:rPr>
        <w:t xml:space="preserve"> </w:t>
      </w:r>
    </w:p>
    <w:p w14:paraId="5E650D32" w14:textId="1F4A5202" w:rsidR="009D725A" w:rsidRDefault="008039CB" w:rsidP="009D725A">
      <w:pPr>
        <w:pStyle w:val="Heading1"/>
        <w:jc w:val="both"/>
      </w:pPr>
      <w:r>
        <w:t>Conclusion</w:t>
      </w:r>
    </w:p>
    <w:p w14:paraId="3CA181D5" w14:textId="2F202EAE" w:rsidR="00B1054C" w:rsidRDefault="00B1054C" w:rsidP="00B1054C">
      <w:pPr>
        <w:overflowPunct w:val="0"/>
        <w:autoSpaceDE w:val="0"/>
        <w:autoSpaceDN w:val="0"/>
        <w:adjustRightInd w:val="0"/>
        <w:spacing w:after="180"/>
        <w:textAlignment w:val="baseline"/>
        <w:rPr>
          <w:rFonts w:cs="Arial"/>
          <w:b/>
          <w:szCs w:val="20"/>
        </w:rPr>
      </w:pPr>
      <w:bookmarkStart w:id="13" w:name="_Toc242573361"/>
      <w:r>
        <w:rPr>
          <w:rFonts w:cs="Arial"/>
          <w:b/>
          <w:szCs w:val="20"/>
        </w:rPr>
        <w:t>Proposal 1</w:t>
      </w:r>
      <w:r w:rsidRPr="004436B9">
        <w:rPr>
          <w:rFonts w:cs="Arial"/>
          <w:b/>
          <w:szCs w:val="20"/>
        </w:rPr>
        <w:t xml:space="preserve">: UE preference on </w:t>
      </w:r>
      <w:r>
        <w:rPr>
          <w:rFonts w:cs="Arial"/>
          <w:b/>
          <w:szCs w:val="20"/>
        </w:rPr>
        <w:t>SCell</w:t>
      </w:r>
      <w:r w:rsidRPr="004436B9">
        <w:rPr>
          <w:rFonts w:cs="Arial"/>
          <w:b/>
          <w:szCs w:val="20"/>
        </w:rPr>
        <w:t xml:space="preserve"> </w:t>
      </w:r>
      <w:r>
        <w:rPr>
          <w:rFonts w:cs="Arial"/>
          <w:b/>
          <w:szCs w:val="20"/>
        </w:rPr>
        <w:t xml:space="preserve">configuration is associated to the actual data transmission and reception. </w:t>
      </w:r>
    </w:p>
    <w:p w14:paraId="6A0B865F" w14:textId="77777777" w:rsidR="00B1054C" w:rsidRPr="00DB2FE4" w:rsidRDefault="00B1054C" w:rsidP="00B1054C">
      <w:pPr>
        <w:overflowPunct w:val="0"/>
        <w:autoSpaceDE w:val="0"/>
        <w:autoSpaceDN w:val="0"/>
        <w:adjustRightInd w:val="0"/>
        <w:spacing w:after="180"/>
        <w:textAlignment w:val="baseline"/>
        <w:rPr>
          <w:rFonts w:cs="Arial"/>
          <w:b/>
          <w:szCs w:val="20"/>
        </w:rPr>
      </w:pPr>
      <w:r w:rsidRPr="00E20E0D">
        <w:rPr>
          <w:rFonts w:cs="Arial"/>
          <w:b/>
          <w:szCs w:val="20"/>
        </w:rPr>
        <w:t xml:space="preserve">Proposal </w:t>
      </w:r>
      <w:r>
        <w:rPr>
          <w:rFonts w:cs="Arial"/>
          <w:b/>
          <w:szCs w:val="20"/>
        </w:rPr>
        <w:t>2</w:t>
      </w:r>
      <w:r w:rsidRPr="00E20E0D">
        <w:rPr>
          <w:rFonts w:cs="Arial"/>
          <w:b/>
          <w:szCs w:val="20"/>
        </w:rPr>
        <w:t>: UE can prefer more SCells</w:t>
      </w:r>
      <w:r>
        <w:rPr>
          <w:rFonts w:cs="Arial"/>
          <w:b/>
          <w:szCs w:val="20"/>
        </w:rPr>
        <w:t>/</w:t>
      </w:r>
      <w:r w:rsidRPr="00E20E0D">
        <w:rPr>
          <w:rFonts w:cs="Arial"/>
          <w:b/>
          <w:szCs w:val="20"/>
        </w:rPr>
        <w:t>BW than the existing configuration in SCell associated UAI.</w:t>
      </w:r>
    </w:p>
    <w:p w14:paraId="2240A550" w14:textId="77777777" w:rsidR="00B1054C" w:rsidRDefault="00B1054C" w:rsidP="00B1054C">
      <w:pPr>
        <w:overflowPunct w:val="0"/>
        <w:autoSpaceDE w:val="0"/>
        <w:autoSpaceDN w:val="0"/>
        <w:adjustRightInd w:val="0"/>
        <w:spacing w:after="180"/>
        <w:textAlignment w:val="baseline"/>
        <w:rPr>
          <w:rFonts w:cs="Arial"/>
          <w:b/>
          <w:szCs w:val="20"/>
        </w:rPr>
      </w:pPr>
      <w:r w:rsidRPr="00E20E0D">
        <w:rPr>
          <w:rFonts w:cs="Arial"/>
          <w:b/>
          <w:szCs w:val="20"/>
        </w:rPr>
        <w:t xml:space="preserve">Proposal </w:t>
      </w:r>
      <w:r>
        <w:rPr>
          <w:rFonts w:cs="Arial"/>
          <w:b/>
          <w:szCs w:val="20"/>
        </w:rPr>
        <w:t>3</w:t>
      </w:r>
      <w:r w:rsidRPr="00E20E0D">
        <w:rPr>
          <w:rFonts w:cs="Arial"/>
          <w:b/>
          <w:szCs w:val="20"/>
        </w:rPr>
        <w:t xml:space="preserve">: UE can prefer </w:t>
      </w:r>
      <w:r>
        <w:rPr>
          <w:rFonts w:cs="Arial"/>
          <w:b/>
          <w:szCs w:val="20"/>
        </w:rPr>
        <w:t>fewer</w:t>
      </w:r>
      <w:r w:rsidRPr="00E20E0D">
        <w:rPr>
          <w:rFonts w:cs="Arial"/>
          <w:b/>
          <w:szCs w:val="20"/>
        </w:rPr>
        <w:t xml:space="preserve"> SCells</w:t>
      </w:r>
      <w:r>
        <w:rPr>
          <w:rFonts w:cs="Arial"/>
          <w:b/>
          <w:szCs w:val="20"/>
        </w:rPr>
        <w:t xml:space="preserve"> number or narrower </w:t>
      </w:r>
      <w:r w:rsidRPr="00E20E0D">
        <w:rPr>
          <w:rFonts w:cs="Arial"/>
          <w:b/>
          <w:szCs w:val="20"/>
        </w:rPr>
        <w:t>BW than the existing configuration in SCell associated UAI.</w:t>
      </w:r>
    </w:p>
    <w:p w14:paraId="202E13CB" w14:textId="77777777" w:rsidR="005678CF" w:rsidRPr="005678CF" w:rsidRDefault="005678CF" w:rsidP="005678CF">
      <w:pPr>
        <w:overflowPunct w:val="0"/>
        <w:autoSpaceDE w:val="0"/>
        <w:autoSpaceDN w:val="0"/>
        <w:adjustRightInd w:val="0"/>
        <w:spacing w:after="180"/>
        <w:textAlignment w:val="baseline"/>
        <w:rPr>
          <w:rFonts w:cs="Arial"/>
          <w:b/>
          <w:szCs w:val="20"/>
        </w:rPr>
      </w:pPr>
      <w:r w:rsidRPr="00E20E0D">
        <w:rPr>
          <w:rFonts w:cs="Arial"/>
          <w:b/>
          <w:szCs w:val="20"/>
        </w:rPr>
        <w:t xml:space="preserve">Proposal </w:t>
      </w:r>
      <w:r>
        <w:rPr>
          <w:rFonts w:cs="Arial"/>
          <w:b/>
          <w:szCs w:val="20"/>
        </w:rPr>
        <w:t>4</w:t>
      </w:r>
      <w:r w:rsidRPr="00E20E0D">
        <w:rPr>
          <w:rFonts w:cs="Arial"/>
          <w:b/>
          <w:szCs w:val="20"/>
        </w:rPr>
        <w:t xml:space="preserve">: </w:t>
      </w:r>
      <w:r>
        <w:rPr>
          <w:rFonts w:cs="Arial"/>
          <w:b/>
          <w:szCs w:val="20"/>
        </w:rPr>
        <w:t xml:space="preserve">The term “reduced” should refer to the UE requested configuration value in UAI being less than the UE signaled capability and not be treated as relative to the current active configuration. </w:t>
      </w:r>
    </w:p>
    <w:p w14:paraId="00AB9471" w14:textId="77777777" w:rsidR="00B1054C" w:rsidRPr="004436B9" w:rsidRDefault="00B1054C" w:rsidP="00B1054C">
      <w:pPr>
        <w:overflowPunct w:val="0"/>
        <w:autoSpaceDE w:val="0"/>
        <w:autoSpaceDN w:val="0"/>
        <w:adjustRightInd w:val="0"/>
        <w:spacing w:after="180"/>
        <w:textAlignment w:val="baseline"/>
        <w:rPr>
          <w:rFonts w:cs="Arial"/>
          <w:b/>
          <w:szCs w:val="20"/>
        </w:rPr>
      </w:pPr>
    </w:p>
    <w:p w14:paraId="5A15FD36" w14:textId="77777777" w:rsidR="009D725A" w:rsidRDefault="009D725A" w:rsidP="009D725A">
      <w:pPr>
        <w:pStyle w:val="Heading1"/>
        <w:rPr>
          <w:noProof/>
        </w:rPr>
      </w:pPr>
      <w:r>
        <w:rPr>
          <w:noProof/>
        </w:rPr>
        <w:lastRenderedPageBreak/>
        <w:t>References</w:t>
      </w:r>
      <w:bookmarkEnd w:id="13"/>
    </w:p>
    <w:p w14:paraId="4A8EE984" w14:textId="1EB0D2DB" w:rsidR="00682662" w:rsidRDefault="008039CB" w:rsidP="001E1586">
      <w:pPr>
        <w:overflowPunct w:val="0"/>
        <w:autoSpaceDE w:val="0"/>
        <w:autoSpaceDN w:val="0"/>
        <w:adjustRightInd w:val="0"/>
        <w:spacing w:before="60" w:after="60"/>
        <w:ind w:left="357"/>
        <w:textAlignment w:val="baseline"/>
        <w:rPr>
          <w:rFonts w:cs="Arial"/>
          <w:sz w:val="16"/>
          <w:szCs w:val="16"/>
          <w:lang w:val="de-DE"/>
        </w:rPr>
      </w:pPr>
      <w:r>
        <w:rPr>
          <w:rFonts w:cs="Arial"/>
          <w:sz w:val="16"/>
          <w:szCs w:val="16"/>
          <w:lang w:val="de-DE"/>
        </w:rPr>
        <w:t>[1] R2-1915926 – UE Assistance Information for SCell Configuration – RAN2#108 – Reno – Nevada – 18 – 22 November 2019</w:t>
      </w:r>
    </w:p>
    <w:sectPr w:rsidR="00682662"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8B786" w14:textId="77777777" w:rsidR="00DF27E6" w:rsidRDefault="00DF27E6">
      <w:r>
        <w:separator/>
      </w:r>
    </w:p>
  </w:endnote>
  <w:endnote w:type="continuationSeparator" w:id="0">
    <w:p w14:paraId="1EB7CE3B" w14:textId="77777777" w:rsidR="00DF27E6" w:rsidRDefault="00DF2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F1CAB" w14:textId="77777777" w:rsidR="00DF27E6" w:rsidRDefault="00DF27E6">
      <w:r>
        <w:separator/>
      </w:r>
    </w:p>
  </w:footnote>
  <w:footnote w:type="continuationSeparator" w:id="0">
    <w:p w14:paraId="67ED1855" w14:textId="77777777" w:rsidR="00DF27E6" w:rsidRDefault="00DF27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70"/>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184B"/>
    <w:rsid w:val="00085943"/>
    <w:rsid w:val="0008686B"/>
    <w:rsid w:val="0009512C"/>
    <w:rsid w:val="0009603A"/>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47A9"/>
    <w:rsid w:val="000E6807"/>
    <w:rsid w:val="000E6E1E"/>
    <w:rsid w:val="000F2D1B"/>
    <w:rsid w:val="000F4D15"/>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0FEA"/>
    <w:rsid w:val="002A16F8"/>
    <w:rsid w:val="002A2E7B"/>
    <w:rsid w:val="002A70F0"/>
    <w:rsid w:val="002B1EE7"/>
    <w:rsid w:val="002C1EF6"/>
    <w:rsid w:val="002C3AAC"/>
    <w:rsid w:val="002C4082"/>
    <w:rsid w:val="002C6AEE"/>
    <w:rsid w:val="002D4D5C"/>
    <w:rsid w:val="002E0414"/>
    <w:rsid w:val="002E083F"/>
    <w:rsid w:val="002E1A79"/>
    <w:rsid w:val="002E4760"/>
    <w:rsid w:val="002F3825"/>
    <w:rsid w:val="002F4578"/>
    <w:rsid w:val="002F703D"/>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12C2"/>
    <w:rsid w:val="00393247"/>
    <w:rsid w:val="003932B6"/>
    <w:rsid w:val="00395015"/>
    <w:rsid w:val="003A5C51"/>
    <w:rsid w:val="003B5CD6"/>
    <w:rsid w:val="003C1556"/>
    <w:rsid w:val="003C1C5D"/>
    <w:rsid w:val="003C50C2"/>
    <w:rsid w:val="003C6BE3"/>
    <w:rsid w:val="003D09AA"/>
    <w:rsid w:val="003D49F3"/>
    <w:rsid w:val="003D7733"/>
    <w:rsid w:val="003F1487"/>
    <w:rsid w:val="003F1522"/>
    <w:rsid w:val="003F191A"/>
    <w:rsid w:val="003F2284"/>
    <w:rsid w:val="003F30D6"/>
    <w:rsid w:val="003F697E"/>
    <w:rsid w:val="003F7B1B"/>
    <w:rsid w:val="003F7F9E"/>
    <w:rsid w:val="00401136"/>
    <w:rsid w:val="00403769"/>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2878"/>
    <w:rsid w:val="0048287D"/>
    <w:rsid w:val="0048475F"/>
    <w:rsid w:val="00484B14"/>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4D25"/>
    <w:rsid w:val="00566CF0"/>
    <w:rsid w:val="005678CF"/>
    <w:rsid w:val="0057505D"/>
    <w:rsid w:val="00575E8D"/>
    <w:rsid w:val="00583C42"/>
    <w:rsid w:val="00585607"/>
    <w:rsid w:val="00593BA2"/>
    <w:rsid w:val="00594CE5"/>
    <w:rsid w:val="005950C4"/>
    <w:rsid w:val="005A10D4"/>
    <w:rsid w:val="005A4001"/>
    <w:rsid w:val="005A4750"/>
    <w:rsid w:val="005B0E5B"/>
    <w:rsid w:val="005B4B64"/>
    <w:rsid w:val="005B7E9E"/>
    <w:rsid w:val="005C16E7"/>
    <w:rsid w:val="005C4644"/>
    <w:rsid w:val="005C65A3"/>
    <w:rsid w:val="005D1894"/>
    <w:rsid w:val="005D23DF"/>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A2575"/>
    <w:rsid w:val="006A3181"/>
    <w:rsid w:val="006A39AE"/>
    <w:rsid w:val="006A6639"/>
    <w:rsid w:val="006A696F"/>
    <w:rsid w:val="006B2678"/>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39CB"/>
    <w:rsid w:val="00805A8C"/>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76A8"/>
    <w:rsid w:val="00863E5D"/>
    <w:rsid w:val="00864238"/>
    <w:rsid w:val="008751B4"/>
    <w:rsid w:val="00876ABB"/>
    <w:rsid w:val="00882664"/>
    <w:rsid w:val="00884752"/>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78DC"/>
    <w:rsid w:val="008F208D"/>
    <w:rsid w:val="008F5EB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751D"/>
    <w:rsid w:val="00A00905"/>
    <w:rsid w:val="00A023A2"/>
    <w:rsid w:val="00A029DE"/>
    <w:rsid w:val="00A02C31"/>
    <w:rsid w:val="00A04AFF"/>
    <w:rsid w:val="00A074E8"/>
    <w:rsid w:val="00A10B08"/>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6EE"/>
    <w:rsid w:val="00AA60EA"/>
    <w:rsid w:val="00AA61B3"/>
    <w:rsid w:val="00AA7495"/>
    <w:rsid w:val="00AB067B"/>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5EB7"/>
    <w:rsid w:val="00AF6208"/>
    <w:rsid w:val="00AF71DD"/>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39E9"/>
    <w:rsid w:val="00BC02B0"/>
    <w:rsid w:val="00BC5A41"/>
    <w:rsid w:val="00BC740F"/>
    <w:rsid w:val="00BD0CC3"/>
    <w:rsid w:val="00BD12AC"/>
    <w:rsid w:val="00BD34F9"/>
    <w:rsid w:val="00BD57B1"/>
    <w:rsid w:val="00BD6439"/>
    <w:rsid w:val="00BD64D2"/>
    <w:rsid w:val="00BD6A0C"/>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5057"/>
    <w:rsid w:val="00D87F0D"/>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7E6"/>
    <w:rsid w:val="00DF2ACA"/>
    <w:rsid w:val="00E005F2"/>
    <w:rsid w:val="00E0108F"/>
    <w:rsid w:val="00E043CB"/>
    <w:rsid w:val="00E045D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7830"/>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697"/>
    <w:rsid w:val="00E95D22"/>
    <w:rsid w:val="00EA2B3C"/>
    <w:rsid w:val="00EA66DC"/>
    <w:rsid w:val="00EB0DA4"/>
    <w:rsid w:val="00EB3575"/>
    <w:rsid w:val="00EB35AB"/>
    <w:rsid w:val="00EB4152"/>
    <w:rsid w:val="00EB5976"/>
    <w:rsid w:val="00EB63D8"/>
    <w:rsid w:val="00EB6504"/>
    <w:rsid w:val="00EB78EC"/>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1054C"/>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16</cp:revision>
  <cp:lastPrinted>2009-10-21T14:47:00Z</cp:lastPrinted>
  <dcterms:created xsi:type="dcterms:W3CDTF">2019-11-07T17:53:00Z</dcterms:created>
  <dcterms:modified xsi:type="dcterms:W3CDTF">2020-02-13T17:19:00Z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